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Документ предоставлен КонсультантПлюс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ПРАВИТЕЛЬСТВО РОССИЙСКОЙ ФЕДЕРАЦИИ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ПОСТАНОВЛЕНИЕ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30 июля 1994 г. N 890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 ГОСУДАРСТВЕННОЙ ПОДДЕРЖКЕ РАЗВИТИЯ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МЕДИЦИНСКОЙ ПРОМЫШЛЕННОСТИ И УЛУЧШЕНИИ ОБЕСПЕЧЕНИЯ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НАСЕЛЕНИЯ И УЧРЕЖДЕНИЙ ЗДРАВООХРАНЕНИЯ ЛЕКАРСТВЕННЫМИ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СРЕДСТВАМИ И ИЗДЕЛИЯМИ МЕДИЦИНСКОГО НАЗНАЧЕНИЯ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Список изменяющих документов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Постановлений Правительства РФ от 10.07.1995 N 685,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27.12.1997 N 1629, от 03.08.1998 N 882, от 05.04.1999 N 374,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21.09.2000 N 707, от 09.11.2001 N 782, от 14.02.2002 N 103,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 изм., внесенными Постановлением Правительства РФ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29.03.1999 N 347)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1. Утратил силу. - Постановление Правительства РФ от 05.04.1999 N 374.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абзац утратил силу. - Постановление Правительства РФ от 09.11.2001 N 782;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абзац утратил силу. - Постановление Правительства РФ от 09.11.2001 N 782;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Перечень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4. Органам исполнительной власти субъектов Российской Федерации: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абзац утратил силу. - Постановление Правительства РФ от 09.11.2001 N 782;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Абзац 5 пункта 4 утратил силу в части жизненно необходимых и важнейших лекарственных средств в связи с изданием Постановления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Положением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03.08.1998 N 882)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27.12.1997 N 1629)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вводить дополнительные льготы на получение лекарственных средств и изделий медицинского назначения для групп населения, не указанных в Приложениях N 1 и 2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осуществлять финансовую поддержку предприятий аптечной сети, испытывающих недостаток в оборотных средствах.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абзац утратил силу. - Постановление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7. Утратил силу. - Постановление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9. Утратил силу. - Постановление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10. Утратил силу. - Постановление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11. Утратил силу. - Постановление Правительства РФ от 09.11.2001 N 782.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12. Признать утратившим силу Постановление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Председатель Правительства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Российской Федерации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В.ЧЕРНОМЫРДИН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Приложение N 1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к Постановлению Правительства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Российской Федерации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30 июля 1994 г. N 890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ПЕРЕЧЕНЬ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ГРУПП НАСЕЛЕНИЯ И КАТЕГОРИЙ ЗАБОЛЕВАНИЙ,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ПРИ АМБУЛАТОРНОМ ЛЕЧЕНИИ КОТОРЫХ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И ИЗДЕЛИЯ МЕДИЦИНСКОГО НАЗНАЧЕНИЯ ОТПУСКАЮТСЯ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ПО РЕЦЕПТАМ ВРАЧЕЙ БЕСПЛАТНО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Список изменяющих документов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Постановлений Правительства РФ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10.07.1995 N 685, от 21.09.2000 N 707, от 14.02.2002 N 103)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Перечень лекарственных средств и изделий медицинского назначения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Группы населения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Участники гражданской и Великой Отечественной войн: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лечебные минеральные воды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(абзац введен Постановлением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Герои Советского Союза, Герои Российской Федерации, полные кавалеры ордена Славы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Ветераны боевых действий на территориях других государств: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 летного состава, совершавшие вылеты на боевые задания в Афганистан с территории СССР в период ведения боевых действий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Дети первых трех лет жизни, а также дети из многодетных семей в возрасте до 6 лет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Инвалиды I группы, неработающие инвалиды II группы, дети - инвалиды в возрасте до 18 лет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21.09.2000 N 707)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подвергшиеся воздействию радиации вследствие чернобыльской катастрофы в том числе: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инвалиды вследствие чернобыльской катастрофы из числа: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граждан, эвакуированных из зоны отчуждения и переселенных из зоны отселения либо выехавших в добровольном порядке из указанных зон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средства профилактики, перевязочный материал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дети и подростки, проживающие на территории зоны проживания с льготным социально - экономическим статусом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средства профилактики, перевязочный материал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постоянно проживающие (работающие) на территории зоны проживания с правом на отселение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14.02.2002 N 103)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постоянно проживающие (работающие) на территории зоны проживания с льготным социально-экономическим статусом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14.02.2002 N 103)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граждане, постоянно проживающие (работающие) в зоне отселения, до их переселения в другие районы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14.02.2002 N 103)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личный состав отдельных подразделений по сборке ядерных зарядов из числа военнослужащих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Малочисленные народы Севера, проживающие в сельской местности районов Крайнего Севера и приравненных к ним территориях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Отдельные группы населения, страдающие гельминтозами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Противоглистные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Категории заболеваний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Детские церебральные параличи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 для лечения данной категории заболеваний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Гепатоцеребральная дистрофия и фенилкетонурия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Безбелковые продукты питания, белковые гидролизаты, ферменты, психостимуляторы, витамины, биостимуляторы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Муковисцидоз (больным детям)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Ферменты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Острая перемежающаяся порфирия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Анальгетики, B-блокаторы, фосфаден, рибоксин, андрогены, аденил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СПИД, ВИЧ - инфицированные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Онкологические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перевязочные средства инкурабельным онкологическим больным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Гематологические заболевания, гемобластозы, цитопения, наследственные гемопатии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Лучевая болезнь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средства, необходимые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Лепра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Туберкулез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Противотуберкулезные препараты, гепатопротекторы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Тяжелая форма бруцеллеза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Антибиотики, анальгетики, нестероидные и стероидные противовоспалительные препараты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Системные хронические тяжелые заболевания кожи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Бронхиальная астма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Ревматизм и ревматоидный артрит, системная (острая) красная волчанка, болезнь Бехтерева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Инфаркт миокарда (первые шесть месяцев)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средства, необходимые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Состояние после операции по протезированию клапанов сердца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Антикоагулянты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Пересадка органов и тканей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</w:t>
      </w:r>
      <w:r w:rsidRPr="00812833">
        <w:rPr>
          <w:rFonts w:ascii="Tahoma" w:hAnsi="Tahoma" w:cs="Tahoma"/>
          <w:sz w:val="20"/>
          <w:szCs w:val="20"/>
        </w:rPr>
        <w:lastRenderedPageBreak/>
        <w:t>коронаролитики, антагонисты Ca, препараты K, гипотензивные препараты, спазмолитики, диуретики, гепатопротекторы, ферменты поджелудочной железы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Диабет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Гипофизарный нанизм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Анаболические стероиды, соматотропный гормон, половые гормоны, инсулин, тиреоидные препараты, поливитамины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Преждевременное половое развитие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Стероидные гормоны, парлодел, андрокур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Рассеянный склероз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средства, необходимые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Миастения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Антихолинэстеразные лекарственные средства, стероидные гормоны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Миопатия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средства, необходимые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Мозжечковая атаксия Мари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средства, необходимые для лечения данного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Болезнь Паркинсона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Противопаркинсонические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Хронические урологические заболевания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Катетеры Пеццера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Сифилис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Антибиотики, препараты висмута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Глаукома, катаракта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Антихолинэстеразные, холиномиметические, дегидратационные, мочегонные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Аддисонова болезнь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Гормоны коры надпочечников (минерало- и глюкокортикоиды)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Шизофрения и эпилепсия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Все лекарственные средства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Приложение N 2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к Постановлению Правительства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Российской Федерации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от 30 июля 1994 г. N 890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ПЕРЕЧЕНЬ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ГРУПП НАСЕЛЕНИЯ, ПРИ АМБУЛАТОРНОМ ЛЕЧЕНИИ КОТОРЫХ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ЛЕКАРСТВЕННЫЕ СРЕДСТВА ОТПУСКАЮТСЯ ПО РЕЦЕПТАМ ВРАЧЕЙ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 50-ПРОЦЕНТНОЙ СКИДКОЙ СО СВОБОДНЫХ ЦЕН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Список изменяющих документов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(в ред. Постановления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Работающие инвалиды II группы, инвалиды III группы, признанные в установленном порядке безработными &lt;*&gt;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--------------------------------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lastRenderedPageBreak/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--------------------------------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(абзац введен Постановлением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(абзац введен Постановлением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(абзац введен Постановлением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--------------------------------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  <w:r w:rsidRPr="00812833">
        <w:rPr>
          <w:rFonts w:ascii="Tahoma" w:hAnsi="Tahoma" w:cs="Tahoma"/>
          <w:sz w:val="20"/>
          <w:szCs w:val="20"/>
        </w:rPr>
        <w:t>(сноска введена Постановлением Правительства РФ от 10.07.1995 N 685)</w:t>
      </w: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812833" w:rsidRPr="00812833" w:rsidRDefault="00812833" w:rsidP="00812833">
      <w:pPr>
        <w:rPr>
          <w:rFonts w:ascii="Tahoma" w:hAnsi="Tahoma" w:cs="Tahoma"/>
          <w:sz w:val="20"/>
          <w:szCs w:val="20"/>
        </w:rPr>
      </w:pPr>
    </w:p>
    <w:p w:rsidR="00212189" w:rsidRPr="00812833" w:rsidRDefault="00812833" w:rsidP="00812833">
      <w:r w:rsidRPr="00812833">
        <w:rPr>
          <w:rFonts w:ascii="Tahoma" w:hAnsi="Tahoma" w:cs="Tahoma"/>
          <w:sz w:val="20"/>
          <w:szCs w:val="20"/>
        </w:rPr>
        <w:t>------------------------------------------------------------------</w:t>
      </w:r>
      <w:bookmarkStart w:id="0" w:name="_GoBack"/>
      <w:bookmarkEnd w:id="0"/>
    </w:p>
    <w:sectPr w:rsidR="00212189" w:rsidRPr="00812833" w:rsidSect="00C9437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F6"/>
    <w:rsid w:val="000727F6"/>
    <w:rsid w:val="001D4FAE"/>
    <w:rsid w:val="00212189"/>
    <w:rsid w:val="00812833"/>
    <w:rsid w:val="00C6454F"/>
    <w:rsid w:val="00E3144A"/>
    <w:rsid w:val="00F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BFA"/>
  </w:style>
  <w:style w:type="paragraph" w:customStyle="1" w:styleId="ConsPlusNormal">
    <w:name w:val="ConsPlusNormal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5B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BFA"/>
  </w:style>
  <w:style w:type="paragraph" w:customStyle="1" w:styleId="ConsPlusNormal">
    <w:name w:val="ConsPlusNormal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5B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Каюрова Евгения Владимировна</dc:creator>
  <cp:lastModifiedBy>Каюрова Евгения Владимировна</cp:lastModifiedBy>
  <cp:revision>3</cp:revision>
  <dcterms:created xsi:type="dcterms:W3CDTF">2019-10-17T04:46:00Z</dcterms:created>
  <dcterms:modified xsi:type="dcterms:W3CDTF">2019-10-17T05:45:00Z</dcterms:modified>
</cp:coreProperties>
</file>